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3C" w:rsidRDefault="006B4B3C" w:rsidP="00E47E4F">
      <w:pPr>
        <w:spacing w:line="500" w:lineRule="exact"/>
        <w:ind w:firstLineChars="200" w:firstLine="31680"/>
        <w:jc w:val="center"/>
        <w:rPr>
          <w:rFonts w:ascii="黑体" w:eastAsia="黑体" w:cs="Times New Roman"/>
          <w:spacing w:val="68"/>
          <w:sz w:val="44"/>
          <w:szCs w:val="44"/>
        </w:rPr>
      </w:pPr>
    </w:p>
    <w:p w:rsidR="006B4B3C" w:rsidRPr="006A322A" w:rsidRDefault="006B4B3C" w:rsidP="006A322A">
      <w:pPr>
        <w:spacing w:line="56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6A322A">
        <w:rPr>
          <w:rFonts w:ascii="宋体" w:hAnsi="宋体" w:cs="宋体" w:hint="eastAsia"/>
          <w:b/>
          <w:bCs/>
          <w:sz w:val="44"/>
          <w:szCs w:val="44"/>
        </w:rPr>
        <w:t>安庆市第五届全民健身运动会</w:t>
      </w:r>
    </w:p>
    <w:p w:rsidR="006B4B3C" w:rsidRPr="006A322A" w:rsidRDefault="006B4B3C" w:rsidP="006A322A">
      <w:pPr>
        <w:spacing w:line="56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6A322A">
        <w:rPr>
          <w:rFonts w:ascii="宋体" w:hAnsi="宋体" w:cs="宋体" w:hint="eastAsia"/>
          <w:b/>
          <w:bCs/>
          <w:sz w:val="44"/>
          <w:szCs w:val="44"/>
        </w:rPr>
        <w:t>中国象棋</w:t>
      </w:r>
      <w:r>
        <w:rPr>
          <w:rFonts w:ascii="宋体" w:hAnsi="宋体" w:cs="宋体" w:hint="eastAsia"/>
          <w:b/>
          <w:bCs/>
          <w:sz w:val="44"/>
          <w:szCs w:val="44"/>
        </w:rPr>
        <w:t>比赛</w:t>
      </w:r>
      <w:r w:rsidRPr="006A322A">
        <w:rPr>
          <w:rFonts w:ascii="宋体" w:hAnsi="宋体" w:cs="宋体" w:hint="eastAsia"/>
          <w:b/>
          <w:bCs/>
          <w:sz w:val="44"/>
          <w:szCs w:val="44"/>
        </w:rPr>
        <w:t>竞赛规程</w:t>
      </w:r>
    </w:p>
    <w:p w:rsidR="006B4B3C" w:rsidRPr="006A322A" w:rsidRDefault="006B4B3C" w:rsidP="006A322A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一、比赛时间、地点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时间：</w:t>
      </w:r>
      <w:r w:rsidRPr="006A322A">
        <w:rPr>
          <w:rFonts w:ascii="仿宋_GB2312" w:eastAsia="仿宋_GB2312" w:cs="仿宋_GB2312"/>
          <w:sz w:val="32"/>
          <w:szCs w:val="32"/>
        </w:rPr>
        <w:t>2019</w:t>
      </w:r>
      <w:r w:rsidRPr="006A322A">
        <w:rPr>
          <w:rFonts w:ascii="仿宋_GB2312" w:eastAsia="仿宋_GB2312" w:cs="仿宋_GB2312" w:hint="eastAsia"/>
          <w:sz w:val="32"/>
          <w:szCs w:val="32"/>
        </w:rPr>
        <w:t>年</w:t>
      </w:r>
      <w:r w:rsidRPr="006A322A">
        <w:rPr>
          <w:rFonts w:ascii="仿宋_GB2312" w:eastAsia="仿宋_GB2312" w:cs="仿宋_GB2312"/>
          <w:sz w:val="32"/>
          <w:szCs w:val="32"/>
        </w:rPr>
        <w:t xml:space="preserve"> 8</w:t>
      </w:r>
      <w:r w:rsidRPr="006A322A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16</w:t>
      </w:r>
      <w:r w:rsidRPr="006A322A">
        <w:rPr>
          <w:rFonts w:ascii="仿宋_GB2312" w:eastAsia="仿宋_GB2312" w:cs="仿宋_GB2312"/>
          <w:sz w:val="32"/>
          <w:szCs w:val="32"/>
        </w:rPr>
        <w:t>-18</w:t>
      </w:r>
      <w:r w:rsidRPr="006A322A">
        <w:rPr>
          <w:rFonts w:ascii="仿宋_GB2312" w:eastAsia="仿宋_GB2312" w:cs="仿宋_GB2312" w:hint="eastAsia"/>
          <w:sz w:val="32"/>
          <w:szCs w:val="32"/>
        </w:rPr>
        <w:t>日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地点：安庆市</w:t>
      </w:r>
      <w:r>
        <w:rPr>
          <w:rFonts w:ascii="仿宋_GB2312" w:eastAsia="仿宋_GB2312" w:cs="仿宋_GB2312" w:hint="eastAsia"/>
          <w:sz w:val="32"/>
          <w:szCs w:val="32"/>
        </w:rPr>
        <w:t>高新区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二、比赛项目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男子个人、女子个人、男子团体。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三、运动员资格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按《安庆市第五届全民健身运动会竞赛规程总则》规定执行。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四、参加办法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以各县（市）、区、市直机关、企、事业单位（县级以上）均可组队参赛，各参赛队报领队</w:t>
      </w:r>
      <w:r w:rsidRPr="006A322A">
        <w:rPr>
          <w:rFonts w:ascii="仿宋_GB2312" w:eastAsia="仿宋_GB2312" w:cs="仿宋_GB2312"/>
          <w:sz w:val="32"/>
          <w:szCs w:val="32"/>
        </w:rPr>
        <w:t>1</w:t>
      </w:r>
      <w:r w:rsidRPr="006A322A">
        <w:rPr>
          <w:rFonts w:ascii="仿宋_GB2312" w:eastAsia="仿宋_GB2312" w:cs="仿宋_GB2312" w:hint="eastAsia"/>
          <w:sz w:val="32"/>
          <w:szCs w:val="32"/>
        </w:rPr>
        <w:t>名、教练员</w:t>
      </w:r>
      <w:r w:rsidRPr="006A322A">
        <w:rPr>
          <w:rFonts w:ascii="仿宋_GB2312" w:eastAsia="仿宋_GB2312" w:cs="仿宋_GB2312"/>
          <w:sz w:val="32"/>
          <w:szCs w:val="32"/>
        </w:rPr>
        <w:t>1</w:t>
      </w:r>
      <w:r w:rsidRPr="006A322A">
        <w:rPr>
          <w:rFonts w:ascii="仿宋_GB2312" w:eastAsia="仿宋_GB2312" w:cs="仿宋_GB2312" w:hint="eastAsia"/>
          <w:sz w:val="32"/>
          <w:szCs w:val="32"/>
        </w:rPr>
        <w:t>名、运动员</w:t>
      </w:r>
      <w:r w:rsidRPr="006A322A">
        <w:rPr>
          <w:rFonts w:ascii="仿宋_GB2312" w:eastAsia="仿宋_GB2312" w:cs="仿宋_GB2312"/>
          <w:sz w:val="32"/>
          <w:szCs w:val="32"/>
        </w:rPr>
        <w:t>3</w:t>
      </w:r>
      <w:r w:rsidRPr="006A322A">
        <w:rPr>
          <w:rFonts w:ascii="仿宋_GB2312" w:eastAsia="仿宋_GB2312" w:cs="仿宋_GB2312" w:hint="eastAsia"/>
          <w:sz w:val="32"/>
          <w:szCs w:val="32"/>
        </w:rPr>
        <w:t>名（男女分别组队）</w:t>
      </w:r>
      <w:r w:rsidRPr="006A322A">
        <w:rPr>
          <w:rFonts w:ascii="仿宋_GB2312" w:eastAsia="仿宋_GB2312" w:cs="仿宋_GB2312"/>
          <w:sz w:val="32"/>
          <w:szCs w:val="32"/>
        </w:rPr>
        <w:t xml:space="preserve"> 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五、竞赛办法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（一）比赛采用中国象棋协会审定的（</w:t>
      </w:r>
      <w:r w:rsidRPr="006A322A">
        <w:rPr>
          <w:rFonts w:ascii="仿宋_GB2312" w:eastAsia="仿宋_GB2312" w:cs="仿宋_GB2312"/>
          <w:sz w:val="32"/>
          <w:szCs w:val="32"/>
        </w:rPr>
        <w:t>2011</w:t>
      </w:r>
      <w:r w:rsidRPr="006A322A">
        <w:rPr>
          <w:rFonts w:ascii="仿宋_GB2312" w:eastAsia="仿宋_GB2312" w:cs="仿宋_GB2312" w:hint="eastAsia"/>
          <w:sz w:val="32"/>
          <w:szCs w:val="32"/>
        </w:rPr>
        <w:t>版）《象棋竞赛规则》；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（二）团体、个人比赛一并进行。个人赛采用积分编排</w:t>
      </w:r>
      <w:r w:rsidRPr="006A322A">
        <w:rPr>
          <w:rFonts w:ascii="仿宋_GB2312" w:eastAsia="仿宋_GB2312" w:cs="仿宋_GB2312"/>
          <w:sz w:val="32"/>
          <w:szCs w:val="32"/>
        </w:rPr>
        <w:t>9</w:t>
      </w:r>
      <w:r w:rsidRPr="006A322A">
        <w:rPr>
          <w:rFonts w:ascii="仿宋_GB2312" w:eastAsia="仿宋_GB2312" w:cs="仿宋_GB2312" w:hint="eastAsia"/>
          <w:sz w:val="32"/>
          <w:szCs w:val="32"/>
        </w:rPr>
        <w:t>轮赛式。比赛中，同队运动员相遇均不回避。团体赛，采用队员总分制，按照各参赛单位运动员在个人赛中所取得名次计算团体成绩；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（三）每天三盘棋，上午二盘棋，下午一盘棋，上午</w:t>
      </w:r>
      <w:r w:rsidRPr="006A322A">
        <w:rPr>
          <w:rFonts w:ascii="仿宋_GB2312" w:eastAsia="仿宋_GB2312" w:cs="仿宋_GB2312"/>
          <w:sz w:val="32"/>
          <w:szCs w:val="32"/>
        </w:rPr>
        <w:t>8</w:t>
      </w:r>
      <w:r w:rsidRPr="006A322A">
        <w:rPr>
          <w:rFonts w:ascii="仿宋_GB2312" w:eastAsia="仿宋_GB2312" w:cs="仿宋_GB2312" w:hint="eastAsia"/>
          <w:sz w:val="32"/>
          <w:szCs w:val="32"/>
        </w:rPr>
        <w:t>：</w:t>
      </w:r>
      <w:r w:rsidRPr="006A322A">
        <w:rPr>
          <w:rFonts w:ascii="仿宋_GB2312" w:eastAsia="仿宋_GB2312" w:cs="仿宋_GB2312"/>
          <w:sz w:val="32"/>
          <w:szCs w:val="32"/>
        </w:rPr>
        <w:t>30</w:t>
      </w:r>
      <w:r w:rsidRPr="006A322A">
        <w:rPr>
          <w:rFonts w:ascii="仿宋_GB2312" w:eastAsia="仿宋_GB2312" w:cs="仿宋_GB2312" w:hint="eastAsia"/>
          <w:sz w:val="32"/>
          <w:szCs w:val="32"/>
        </w:rPr>
        <w:t>、下午</w:t>
      </w:r>
      <w:r w:rsidRPr="006A322A">
        <w:rPr>
          <w:rFonts w:ascii="仿宋_GB2312" w:eastAsia="仿宋_GB2312" w:cs="仿宋_GB2312"/>
          <w:sz w:val="32"/>
          <w:szCs w:val="32"/>
        </w:rPr>
        <w:t>2</w:t>
      </w:r>
      <w:r w:rsidRPr="006A322A">
        <w:rPr>
          <w:rFonts w:ascii="仿宋_GB2312" w:eastAsia="仿宋_GB2312" w:cs="仿宋_GB2312" w:hint="eastAsia"/>
          <w:sz w:val="32"/>
          <w:szCs w:val="32"/>
        </w:rPr>
        <w:t>：</w:t>
      </w:r>
      <w:r w:rsidRPr="006A322A">
        <w:rPr>
          <w:rFonts w:ascii="仿宋_GB2312" w:eastAsia="仿宋_GB2312" w:cs="仿宋_GB2312"/>
          <w:sz w:val="32"/>
          <w:szCs w:val="32"/>
        </w:rPr>
        <w:t>30</w:t>
      </w:r>
      <w:r w:rsidRPr="006A322A">
        <w:rPr>
          <w:rFonts w:ascii="仿宋_GB2312" w:eastAsia="仿宋_GB2312" w:cs="仿宋_GB2312" w:hint="eastAsia"/>
          <w:sz w:val="32"/>
          <w:szCs w:val="32"/>
        </w:rPr>
        <w:t>开赛。开赛后，运动员迟到</w:t>
      </w:r>
      <w:r w:rsidRPr="006A322A">
        <w:rPr>
          <w:rFonts w:ascii="仿宋_GB2312" w:eastAsia="仿宋_GB2312" w:cs="仿宋_GB2312"/>
          <w:sz w:val="32"/>
          <w:szCs w:val="32"/>
        </w:rPr>
        <w:t>15</w:t>
      </w:r>
      <w:r w:rsidRPr="006A322A">
        <w:rPr>
          <w:rFonts w:ascii="仿宋_GB2312" w:eastAsia="仿宋_GB2312" w:cs="仿宋_GB2312" w:hint="eastAsia"/>
          <w:sz w:val="32"/>
          <w:szCs w:val="32"/>
        </w:rPr>
        <w:t>分钟按弃权处理，连续三场不到视为放弃比赛；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（四）比赛用时每人为</w:t>
      </w:r>
      <w:r w:rsidRPr="006A322A">
        <w:rPr>
          <w:rFonts w:ascii="仿宋_GB2312" w:eastAsia="仿宋_GB2312" w:cs="仿宋_GB2312"/>
          <w:sz w:val="32"/>
          <w:szCs w:val="32"/>
        </w:rPr>
        <w:t>40</w:t>
      </w:r>
      <w:r w:rsidRPr="006A322A">
        <w:rPr>
          <w:rFonts w:ascii="仿宋_GB2312" w:eastAsia="仿宋_GB2312" w:cs="仿宋_GB2312" w:hint="eastAsia"/>
          <w:sz w:val="32"/>
          <w:szCs w:val="32"/>
        </w:rPr>
        <w:t>分钟包干制，先超时者判负；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（五）比赛计分方法：每局棋，胜者</w:t>
      </w:r>
      <w:r w:rsidRPr="006A322A">
        <w:rPr>
          <w:rFonts w:ascii="仿宋_GB2312" w:eastAsia="仿宋_GB2312" w:cs="仿宋_GB2312"/>
          <w:sz w:val="32"/>
          <w:szCs w:val="32"/>
        </w:rPr>
        <w:t>2</w:t>
      </w:r>
      <w:r w:rsidRPr="006A322A">
        <w:rPr>
          <w:rFonts w:ascii="仿宋_GB2312" w:eastAsia="仿宋_GB2312" w:cs="仿宋_GB2312" w:hint="eastAsia"/>
          <w:sz w:val="32"/>
          <w:szCs w:val="32"/>
        </w:rPr>
        <w:t>分，负者</w:t>
      </w:r>
      <w:r w:rsidRPr="006A322A">
        <w:rPr>
          <w:rFonts w:ascii="仿宋_GB2312" w:eastAsia="仿宋_GB2312" w:cs="仿宋_GB2312"/>
          <w:sz w:val="32"/>
          <w:szCs w:val="32"/>
        </w:rPr>
        <w:t>0</w:t>
      </w:r>
      <w:r w:rsidRPr="006A322A">
        <w:rPr>
          <w:rFonts w:ascii="仿宋_GB2312" w:eastAsia="仿宋_GB2312" w:cs="仿宋_GB2312" w:hint="eastAsia"/>
          <w:sz w:val="32"/>
          <w:szCs w:val="32"/>
        </w:rPr>
        <w:t>分，和棋双方各得</w:t>
      </w:r>
      <w:r w:rsidRPr="006A322A">
        <w:rPr>
          <w:rFonts w:ascii="仿宋_GB2312" w:eastAsia="仿宋_GB2312" w:cs="仿宋_GB2312"/>
          <w:sz w:val="32"/>
          <w:szCs w:val="32"/>
        </w:rPr>
        <w:t>1</w:t>
      </w:r>
      <w:r w:rsidRPr="006A322A">
        <w:rPr>
          <w:rFonts w:ascii="仿宋_GB2312" w:eastAsia="仿宋_GB2312" w:cs="仿宋_GB2312" w:hint="eastAsia"/>
          <w:sz w:val="32"/>
          <w:szCs w:val="32"/>
        </w:rPr>
        <w:t>分；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六）名次计算方法：团体名次按照《象棋竞赛规则》“根据各队棋手个人名次总和多少排列名次，少者列前。如相等，则按以下顺序区分：最高个人名次、次高个人名次、全队犯规。无法区分，则名次并列。”冠军不宜并列的采取抽签的方法解决；</w:t>
      </w:r>
    </w:p>
    <w:p w:rsidR="006B4B3C" w:rsidRPr="006A322A" w:rsidRDefault="006B4B3C" w:rsidP="006A322A">
      <w:pPr>
        <w:spacing w:line="560" w:lineRule="exact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个人名次按照《象棋竞赛规则》，根据个人积分多少排列名次，积分多者列前。如积分相等，则按以下顺序依次区分：对手分、胜局、犯规。无法区分，则名次并列。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六、参赛要求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运动员必须经医务部门体检，证明身体适合参加该项目比赛，如比赛期间出现伤病等事故，由各代表队自行负责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七、录取名次与奖励</w:t>
      </w:r>
    </w:p>
    <w:p w:rsidR="006B4B3C" w:rsidRPr="006A322A" w:rsidRDefault="006B4B3C" w:rsidP="00E47E4F">
      <w:pPr>
        <w:spacing w:line="560" w:lineRule="exact"/>
        <w:ind w:firstLineChars="150" w:firstLine="3168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（一）按参赛队</w:t>
      </w:r>
      <w:r w:rsidRPr="006A322A">
        <w:rPr>
          <w:rFonts w:ascii="仿宋_GB2312" w:eastAsia="仿宋_GB2312" w:cs="仿宋_GB2312" w:hint="eastAsia"/>
          <w:sz w:val="32"/>
          <w:szCs w:val="32"/>
        </w:rPr>
        <w:t>人数的</w:t>
      </w:r>
      <w:r w:rsidRPr="006A322A">
        <w:rPr>
          <w:rFonts w:ascii="仿宋_GB2312" w:eastAsia="仿宋_GB2312" w:cs="仿宋_GB2312"/>
          <w:sz w:val="32"/>
          <w:szCs w:val="32"/>
        </w:rPr>
        <w:t>10%</w:t>
      </w:r>
      <w:r w:rsidRPr="006A322A">
        <w:rPr>
          <w:rFonts w:ascii="仿宋_GB2312" w:eastAsia="仿宋_GB2312" w:cs="仿宋_GB2312" w:hint="eastAsia"/>
          <w:sz w:val="32"/>
          <w:szCs w:val="32"/>
        </w:rPr>
        <w:t>、</w:t>
      </w:r>
      <w:r w:rsidRPr="006A322A">
        <w:rPr>
          <w:rFonts w:ascii="仿宋_GB2312" w:eastAsia="仿宋_GB2312" w:cs="仿宋_GB2312"/>
          <w:sz w:val="32"/>
          <w:szCs w:val="32"/>
        </w:rPr>
        <w:t>20%</w:t>
      </w:r>
      <w:r w:rsidRPr="006A322A">
        <w:rPr>
          <w:rFonts w:ascii="仿宋_GB2312" w:eastAsia="仿宋_GB2312" w:cs="仿宋_GB2312" w:hint="eastAsia"/>
          <w:sz w:val="32"/>
          <w:szCs w:val="32"/>
        </w:rPr>
        <w:t>、</w:t>
      </w:r>
      <w:r w:rsidRPr="006A322A">
        <w:rPr>
          <w:rFonts w:ascii="仿宋_GB2312" w:eastAsia="仿宋_GB2312" w:cs="仿宋_GB2312"/>
          <w:sz w:val="32"/>
          <w:szCs w:val="32"/>
        </w:rPr>
        <w:t>30%</w:t>
      </w:r>
      <w:r w:rsidRPr="006A322A">
        <w:rPr>
          <w:rFonts w:ascii="仿宋_GB2312" w:eastAsia="仿宋_GB2312" w:cs="仿宋_GB2312" w:hint="eastAsia"/>
          <w:sz w:val="32"/>
          <w:szCs w:val="32"/>
        </w:rPr>
        <w:t>分别录取一、二、三等奖，颁发奖牌、证书。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（二）设</w:t>
      </w:r>
      <w:r w:rsidRPr="006A322A">
        <w:rPr>
          <w:rFonts w:ascii="仿宋_GB2312" w:eastAsia="仿宋_GB2312" w:cs="仿宋_GB2312"/>
          <w:sz w:val="32"/>
          <w:szCs w:val="32"/>
        </w:rPr>
        <w:t xml:space="preserve"> </w:t>
      </w:r>
      <w:r w:rsidRPr="006A322A">
        <w:rPr>
          <w:rFonts w:ascii="仿宋_GB2312" w:eastAsia="仿宋_GB2312" w:cs="仿宋_GB2312" w:hint="eastAsia"/>
          <w:sz w:val="32"/>
          <w:szCs w:val="32"/>
        </w:rPr>
        <w:t>“体育道德风尚奖”（评选办法另定）。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 w:rsidRPr="006A322A">
        <w:rPr>
          <w:rFonts w:ascii="宋体" w:hAnsi="宋体" w:cs="宋体" w:hint="eastAsia"/>
          <w:b/>
          <w:bCs/>
          <w:sz w:val="32"/>
          <w:szCs w:val="32"/>
        </w:rPr>
        <w:t>八、报名、报到</w:t>
      </w:r>
    </w:p>
    <w:p w:rsidR="006B4B3C" w:rsidRPr="006A322A" w:rsidRDefault="006B4B3C" w:rsidP="00E47E4F">
      <w:pPr>
        <w:spacing w:line="560" w:lineRule="exact"/>
        <w:ind w:firstLineChars="15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（一）报名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/>
          <w:sz w:val="32"/>
          <w:szCs w:val="32"/>
        </w:rPr>
        <w:t>1</w:t>
      </w:r>
      <w:r w:rsidRPr="006A322A">
        <w:rPr>
          <w:rFonts w:ascii="仿宋_GB2312" w:eastAsia="仿宋_GB2312" w:cs="仿宋_GB2312" w:hint="eastAsia"/>
          <w:sz w:val="32"/>
          <w:szCs w:val="32"/>
        </w:rPr>
        <w:t>、报名截止时间：</w:t>
      </w:r>
      <w:r w:rsidRPr="006A322A">
        <w:rPr>
          <w:rFonts w:ascii="仿宋_GB2312" w:eastAsia="仿宋_GB2312" w:cs="仿宋_GB2312"/>
          <w:sz w:val="32"/>
          <w:szCs w:val="32"/>
        </w:rPr>
        <w:t>2019</w:t>
      </w:r>
      <w:r w:rsidRPr="006A322A">
        <w:rPr>
          <w:rFonts w:ascii="仿宋_GB2312" w:eastAsia="仿宋_GB2312" w:cs="仿宋_GB2312" w:hint="eastAsia"/>
          <w:sz w:val="32"/>
          <w:szCs w:val="32"/>
        </w:rPr>
        <w:t>年</w:t>
      </w:r>
      <w:r w:rsidRPr="006A322A">
        <w:rPr>
          <w:rFonts w:ascii="仿宋_GB2312" w:eastAsia="仿宋_GB2312" w:cs="仿宋_GB2312"/>
          <w:sz w:val="32"/>
          <w:szCs w:val="32"/>
        </w:rPr>
        <w:t>7</w:t>
      </w:r>
      <w:r w:rsidRPr="006A322A">
        <w:rPr>
          <w:rFonts w:ascii="仿宋_GB2312" w:eastAsia="仿宋_GB2312" w:cs="仿宋_GB2312" w:hint="eastAsia"/>
          <w:sz w:val="32"/>
          <w:szCs w:val="32"/>
        </w:rPr>
        <w:t>月</w:t>
      </w:r>
      <w:r w:rsidRPr="006A322A">
        <w:rPr>
          <w:rFonts w:ascii="仿宋_GB2312" w:eastAsia="仿宋_GB2312" w:cs="仿宋_GB2312"/>
          <w:sz w:val="32"/>
          <w:szCs w:val="32"/>
        </w:rPr>
        <w:t>26</w:t>
      </w:r>
      <w:r w:rsidRPr="006A322A">
        <w:rPr>
          <w:rFonts w:ascii="仿宋_GB2312" w:eastAsia="仿宋_GB2312" w:cs="仿宋_GB2312" w:hint="eastAsia"/>
          <w:sz w:val="32"/>
          <w:szCs w:val="32"/>
        </w:rPr>
        <w:t>日。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/>
          <w:sz w:val="32"/>
          <w:szCs w:val="32"/>
        </w:rPr>
        <w:t>2</w:t>
      </w:r>
      <w:r w:rsidRPr="006A322A">
        <w:rPr>
          <w:rFonts w:ascii="仿宋_GB2312" w:eastAsia="仿宋_GB2312" w:cs="仿宋_GB2312" w:hint="eastAsia"/>
          <w:sz w:val="32"/>
          <w:szCs w:val="32"/>
        </w:rPr>
        <w:t>、参赛报名表一式</w:t>
      </w:r>
      <w:r w:rsidRPr="006A322A">
        <w:rPr>
          <w:rFonts w:ascii="仿宋_GB2312" w:eastAsia="仿宋_GB2312" w:cs="仿宋_GB2312"/>
          <w:sz w:val="32"/>
          <w:szCs w:val="32"/>
        </w:rPr>
        <w:t>2</w:t>
      </w:r>
      <w:r w:rsidRPr="006A322A">
        <w:rPr>
          <w:rFonts w:ascii="仿宋_GB2312" w:eastAsia="仿宋_GB2312" w:cs="仿宋_GB2312" w:hint="eastAsia"/>
          <w:sz w:val="32"/>
          <w:szCs w:val="32"/>
        </w:rPr>
        <w:t>份，盖章后附参赛人员身份证或户籍证明、健康证明、意外伤害保险复印件，分别邮寄至下列单位，同时将电子档报名表发至</w:t>
      </w:r>
      <w:hyperlink r:id="rId5" w:history="1">
        <w:r w:rsidRPr="006A322A">
          <w:rPr>
            <w:rStyle w:val="Hyperlink"/>
            <w:rFonts w:ascii="仿宋_GB2312" w:eastAsia="仿宋_GB2312" w:cs="仿宋_GB2312"/>
            <w:sz w:val="32"/>
            <w:szCs w:val="32"/>
          </w:rPr>
          <w:t>aqqtk5563159@163.com</w:t>
        </w:r>
      </w:hyperlink>
      <w:r w:rsidRPr="006A322A">
        <w:rPr>
          <w:rFonts w:ascii="仿宋_GB2312" w:eastAsia="仿宋_GB2312" w:cs="仿宋_GB2312" w:hint="eastAsia"/>
          <w:sz w:val="32"/>
          <w:szCs w:val="32"/>
        </w:rPr>
        <w:t>邮箱，联系人：姚金萍，报名表以寄出邮戳时间为准，逾期不予受理。</w:t>
      </w:r>
    </w:p>
    <w:p w:rsidR="006B4B3C" w:rsidRPr="006A322A" w:rsidRDefault="006B4B3C" w:rsidP="006A322A">
      <w:pPr>
        <w:spacing w:line="560" w:lineRule="exact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安庆市教育体育局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联系人：许</w:t>
      </w:r>
      <w:r>
        <w:rPr>
          <w:rFonts w:ascii="仿宋_GB2312" w:eastAsia="仿宋_GB2312" w:cs="仿宋_GB2312" w:hint="eastAsia"/>
          <w:sz w:val="32"/>
          <w:szCs w:val="32"/>
        </w:rPr>
        <w:t>己</w:t>
      </w:r>
      <w:r w:rsidRPr="006A322A">
        <w:rPr>
          <w:rFonts w:ascii="仿宋_GB2312" w:eastAsia="仿宋_GB2312" w:cs="仿宋_GB2312" w:hint="eastAsia"/>
          <w:sz w:val="32"/>
          <w:szCs w:val="32"/>
        </w:rPr>
        <w:t>酉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仿宋_GB2312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电</w:t>
      </w:r>
      <w:r w:rsidRPr="006A322A">
        <w:rPr>
          <w:rFonts w:ascii="仿宋_GB2312" w:eastAsia="仿宋_GB2312" w:cs="仿宋_GB2312"/>
          <w:sz w:val="32"/>
          <w:szCs w:val="32"/>
        </w:rPr>
        <w:t xml:space="preserve">  </w:t>
      </w:r>
      <w:r w:rsidRPr="006A322A">
        <w:rPr>
          <w:rFonts w:ascii="仿宋_GB2312" w:eastAsia="仿宋_GB2312" w:cs="仿宋_GB2312" w:hint="eastAsia"/>
          <w:sz w:val="32"/>
          <w:szCs w:val="32"/>
        </w:rPr>
        <w:t>话：</w:t>
      </w:r>
      <w:r w:rsidRPr="006A322A">
        <w:rPr>
          <w:rFonts w:ascii="仿宋_GB2312" w:eastAsia="仿宋_GB2312" w:cs="仿宋_GB2312"/>
          <w:sz w:val="32"/>
          <w:szCs w:val="32"/>
        </w:rPr>
        <w:t>0556-5563159</w:t>
      </w:r>
    </w:p>
    <w:p w:rsidR="006B4B3C" w:rsidRPr="006A322A" w:rsidRDefault="006B4B3C" w:rsidP="00E47E4F">
      <w:pPr>
        <w:spacing w:line="560" w:lineRule="exact"/>
        <w:ind w:firstLineChars="20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（二）报到</w:t>
      </w:r>
    </w:p>
    <w:p w:rsidR="006B4B3C" w:rsidRPr="006A322A" w:rsidRDefault="006B4B3C" w:rsidP="00E47E4F">
      <w:pPr>
        <w:spacing w:line="560" w:lineRule="exact"/>
        <w:ind w:firstLineChars="25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/>
          <w:sz w:val="32"/>
          <w:szCs w:val="32"/>
        </w:rPr>
        <w:t>1</w:t>
      </w:r>
      <w:r w:rsidRPr="006A322A">
        <w:rPr>
          <w:rFonts w:ascii="仿宋_GB2312" w:eastAsia="仿宋_GB2312" w:cs="仿宋_GB2312" w:hint="eastAsia"/>
          <w:sz w:val="32"/>
          <w:szCs w:val="32"/>
        </w:rPr>
        <w:t>、报到时间：</w:t>
      </w:r>
      <w:r w:rsidRPr="006A322A">
        <w:rPr>
          <w:rFonts w:ascii="仿宋_GB2312" w:eastAsia="仿宋_GB2312" w:cs="仿宋_GB2312"/>
          <w:sz w:val="32"/>
          <w:szCs w:val="32"/>
        </w:rPr>
        <w:t>8</w:t>
      </w:r>
      <w:r w:rsidRPr="006A322A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16</w:t>
      </w:r>
      <w:r w:rsidRPr="006A322A">
        <w:rPr>
          <w:rFonts w:ascii="仿宋_GB2312" w:eastAsia="仿宋_GB2312" w:cs="仿宋_GB2312" w:hint="eastAsia"/>
          <w:sz w:val="32"/>
          <w:szCs w:val="32"/>
        </w:rPr>
        <w:t>日。</w:t>
      </w:r>
      <w:r w:rsidRPr="006A322A">
        <w:rPr>
          <w:rFonts w:ascii="仿宋_GB2312" w:eastAsia="仿宋_GB2312" w:cs="仿宋_GB2312"/>
          <w:sz w:val="32"/>
          <w:szCs w:val="32"/>
        </w:rPr>
        <w:t xml:space="preserve">       </w:t>
      </w:r>
      <w:r w:rsidRPr="006A322A">
        <w:rPr>
          <w:rFonts w:ascii="仿宋_GB2312" w:eastAsia="仿宋_GB2312" w:cs="仿宋_GB2312" w:hint="eastAsia"/>
          <w:sz w:val="32"/>
          <w:szCs w:val="32"/>
        </w:rPr>
        <w:t>。</w:t>
      </w:r>
    </w:p>
    <w:p w:rsidR="006B4B3C" w:rsidRPr="00710C6C" w:rsidRDefault="006B4B3C" w:rsidP="00E47E4F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6A322A">
        <w:rPr>
          <w:rFonts w:ascii="仿宋_GB2312" w:eastAsia="仿宋_GB2312" w:cs="仿宋_GB2312"/>
          <w:sz w:val="32"/>
          <w:szCs w:val="32"/>
        </w:rPr>
        <w:t>2</w:t>
      </w:r>
      <w:r w:rsidRPr="006A322A">
        <w:rPr>
          <w:rFonts w:ascii="仿宋_GB2312" w:eastAsia="仿宋_GB2312" w:cs="仿宋_GB2312" w:hint="eastAsia"/>
          <w:sz w:val="32"/>
          <w:szCs w:val="32"/>
        </w:rPr>
        <w:t>、报到地点：</w:t>
      </w:r>
      <w:r w:rsidRPr="00506CD1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皖源国际大酒店</w:t>
      </w:r>
      <w:r w:rsidRPr="00506CD1">
        <w:rPr>
          <w:rFonts w:ascii="仿宋_GB2312" w:eastAsia="仿宋_GB2312" w:cs="Times New Roman"/>
          <w:color w:val="000000"/>
          <w:kern w:val="0"/>
          <w:sz w:val="32"/>
          <w:szCs w:val="32"/>
        </w:rPr>
        <w:t>  </w:t>
      </w:r>
      <w:r w:rsidRPr="00710C6C">
        <w:rPr>
          <w:rFonts w:ascii="仿宋_GB2312" w:eastAsia="仿宋_GB2312" w:hAnsi="宋体" w:cs="仿宋_GB2312" w:hint="eastAsia"/>
          <w:kern w:val="0"/>
          <w:sz w:val="32"/>
          <w:szCs w:val="32"/>
        </w:rPr>
        <w:t>地址</w:t>
      </w:r>
      <w:r w:rsidRPr="00710C6C">
        <w:rPr>
          <w:rFonts w:ascii="仿宋_GB2312" w:eastAsia="仿宋_GB2312" w:hAnsi="宋体" w:cs="仿宋_GB2312"/>
          <w:kern w:val="0"/>
          <w:sz w:val="32"/>
          <w:szCs w:val="32"/>
        </w:rPr>
        <w:t>: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安庆市菱湖南路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118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号</w:t>
      </w:r>
      <w:r w:rsidRPr="00710C6C">
        <w:rPr>
          <w:rStyle w:val="NormalCharacter"/>
          <w:rFonts w:ascii="仿宋_GB2312" w:eastAsia="仿宋_GB2312" w:hAnsi="仿宋" w:cs="仿宋_GB2312" w:hint="eastAsia"/>
          <w:color w:val="FF0000"/>
          <w:sz w:val="32"/>
          <w:szCs w:val="32"/>
        </w:rPr>
        <w:t>。</w:t>
      </w:r>
      <w:r w:rsidRPr="00710C6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报到时，须携带运动员身份证或户籍证明、健康证明、意外伤害保险原件。</w:t>
      </w:r>
    </w:p>
    <w:p w:rsidR="006B4B3C" w:rsidRPr="00710C6C" w:rsidRDefault="006B4B3C" w:rsidP="00E47E4F">
      <w:pPr>
        <w:spacing w:line="560" w:lineRule="exact"/>
        <w:ind w:firstLineChars="150" w:firstLine="31680"/>
        <w:rPr>
          <w:rStyle w:val="NormalCharacter"/>
          <w:rFonts w:ascii="仿宋_GB2312" w:eastAsia="仿宋_GB2312" w:hAnsi="仿宋" w:cs="Times New Roman"/>
          <w:color w:val="000000"/>
          <w:sz w:val="32"/>
          <w:szCs w:val="32"/>
        </w:rPr>
      </w:pPr>
      <w:r w:rsidRPr="00710C6C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3</w:t>
      </w:r>
      <w:r w:rsidRPr="00710C6C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、联系方式：</w:t>
      </w:r>
    </w:p>
    <w:p w:rsidR="006B4B3C" w:rsidRPr="008078FF" w:rsidRDefault="006B4B3C" w:rsidP="00E47E4F">
      <w:pPr>
        <w:spacing w:line="560" w:lineRule="exact"/>
        <w:ind w:firstLineChars="150" w:firstLine="31680"/>
        <w:rPr>
          <w:rFonts w:ascii="仿宋_GB2312" w:eastAsia="仿宋_GB2312" w:hAnsi="宋体" w:cs="Times New Roman"/>
          <w:color w:val="000000"/>
          <w:kern w:val="0"/>
          <w:sz w:val="32"/>
          <w:szCs w:val="32"/>
        </w:rPr>
      </w:pPr>
      <w:r w:rsidRPr="00506CD1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酒店联系人：周经理</w:t>
      </w:r>
      <w:r w:rsidRPr="00506CD1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 xml:space="preserve">  </w:t>
      </w:r>
      <w:r w:rsidRPr="00506CD1">
        <w:rPr>
          <w:rStyle w:val="NormalCharacter"/>
          <w:rFonts w:ascii="仿宋_GB2312" w:eastAsia="仿宋_GB2312" w:hAnsi="仿宋" w:cs="仿宋_GB2312" w:hint="eastAsia"/>
          <w:color w:val="000000"/>
          <w:sz w:val="32"/>
          <w:szCs w:val="32"/>
        </w:rPr>
        <w:t>电话：</w:t>
      </w:r>
      <w:r w:rsidRPr="00506CD1">
        <w:rPr>
          <w:rStyle w:val="NormalCharacter"/>
          <w:rFonts w:ascii="仿宋_GB2312" w:eastAsia="仿宋_GB2312" w:hAnsi="仿宋" w:cs="仿宋_GB2312"/>
          <w:color w:val="000000"/>
          <w:sz w:val="32"/>
          <w:szCs w:val="32"/>
        </w:rPr>
        <w:t>13309666919</w:t>
      </w:r>
    </w:p>
    <w:p w:rsidR="006B4B3C" w:rsidRPr="006A322A" w:rsidRDefault="006B4B3C" w:rsidP="00E47E4F">
      <w:pPr>
        <w:spacing w:line="560" w:lineRule="exact"/>
        <w:ind w:firstLineChars="250" w:firstLine="31680"/>
        <w:rPr>
          <w:rFonts w:ascii="仿宋_GB2312" w:eastAsia="仿宋_GB2312" w:cs="仿宋_GB2312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报到联系人：</w:t>
      </w:r>
      <w:r>
        <w:rPr>
          <w:rFonts w:ascii="仿宋_GB2312" w:eastAsia="仿宋_GB2312" w:cs="仿宋_GB2312" w:hint="eastAsia"/>
          <w:sz w:val="32"/>
          <w:szCs w:val="32"/>
        </w:rPr>
        <w:t>杨锐</w:t>
      </w:r>
      <w:r w:rsidRPr="006A322A">
        <w:rPr>
          <w:rFonts w:ascii="仿宋_GB2312" w:eastAsia="仿宋_GB2312" w:cs="仿宋_GB2312"/>
          <w:sz w:val="32"/>
          <w:szCs w:val="32"/>
        </w:rPr>
        <w:t xml:space="preserve">   </w:t>
      </w:r>
      <w:r w:rsidRPr="006A322A">
        <w:rPr>
          <w:rFonts w:ascii="仿宋_GB2312" w:eastAsia="仿宋_GB2312" w:cs="仿宋_GB2312" w:hint="eastAsia"/>
          <w:sz w:val="32"/>
          <w:szCs w:val="32"/>
        </w:rPr>
        <w:t>电话：</w:t>
      </w:r>
      <w:r>
        <w:rPr>
          <w:rFonts w:ascii="仿宋_GB2312" w:eastAsia="仿宋_GB2312" w:cs="仿宋_GB2312"/>
          <w:sz w:val="32"/>
          <w:szCs w:val="32"/>
        </w:rPr>
        <w:t>13013191268</w:t>
      </w:r>
      <w:r w:rsidRPr="006A322A">
        <w:rPr>
          <w:rFonts w:ascii="仿宋_GB2312" w:eastAsia="仿宋_GB2312" w:cs="仿宋_GB2312"/>
          <w:sz w:val="32"/>
          <w:szCs w:val="32"/>
        </w:rPr>
        <w:t xml:space="preserve"> </w:t>
      </w:r>
    </w:p>
    <w:p w:rsidR="006B4B3C" w:rsidRPr="006A322A" w:rsidRDefault="006B4B3C" w:rsidP="00E47E4F">
      <w:pPr>
        <w:spacing w:line="560" w:lineRule="exact"/>
        <w:ind w:firstLineChars="250" w:firstLine="31680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九</w:t>
      </w:r>
      <w:r w:rsidRPr="006A322A">
        <w:rPr>
          <w:rFonts w:ascii="宋体" w:hAnsi="宋体" w:cs="宋体" w:hint="eastAsia"/>
          <w:b/>
          <w:bCs/>
          <w:sz w:val="32"/>
          <w:szCs w:val="32"/>
        </w:rPr>
        <w:t>、经费</w:t>
      </w:r>
    </w:p>
    <w:p w:rsidR="006B4B3C" w:rsidRPr="006A322A" w:rsidRDefault="006B4B3C" w:rsidP="00E47E4F">
      <w:pPr>
        <w:spacing w:line="560" w:lineRule="exact"/>
        <w:ind w:firstLineChars="25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各参赛队费用自理。</w:t>
      </w:r>
    </w:p>
    <w:p w:rsidR="006B4B3C" w:rsidRPr="006A322A" w:rsidRDefault="006B4B3C" w:rsidP="00E47E4F">
      <w:pPr>
        <w:spacing w:line="560" w:lineRule="exact"/>
        <w:ind w:firstLineChars="250" w:firstLine="31680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十</w:t>
      </w:r>
      <w:r w:rsidRPr="006A322A">
        <w:rPr>
          <w:rFonts w:ascii="宋体" w:hAnsi="宋体" w:cs="宋体" w:hint="eastAsia"/>
          <w:b/>
          <w:bCs/>
          <w:sz w:val="32"/>
          <w:szCs w:val="32"/>
        </w:rPr>
        <w:t>、仲裁委员会、裁判员</w:t>
      </w:r>
    </w:p>
    <w:p w:rsidR="006B4B3C" w:rsidRPr="006A322A" w:rsidRDefault="006B4B3C" w:rsidP="00E47E4F">
      <w:pPr>
        <w:spacing w:line="560" w:lineRule="exact"/>
        <w:ind w:firstLineChars="250" w:firstLine="31680"/>
        <w:rPr>
          <w:rFonts w:ascii="仿宋_GB2312" w:eastAsia="仿宋_GB2312" w:cs="Times New Roman"/>
          <w:sz w:val="32"/>
          <w:szCs w:val="32"/>
        </w:rPr>
      </w:pPr>
      <w:r w:rsidRPr="006A322A">
        <w:rPr>
          <w:rFonts w:ascii="仿宋_GB2312" w:eastAsia="仿宋_GB2312" w:cs="仿宋_GB2312" w:hint="eastAsia"/>
          <w:sz w:val="32"/>
          <w:szCs w:val="32"/>
        </w:rPr>
        <w:t>仲裁委员、裁判长及主要裁判由安庆市教育体育局选派，其他裁判员由承办单位选派。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十一</w:t>
      </w:r>
      <w:r w:rsidRPr="006A322A">
        <w:rPr>
          <w:rFonts w:ascii="宋体" w:hAnsi="宋体" w:cs="宋体" w:hint="eastAsia"/>
          <w:b/>
          <w:bCs/>
          <w:sz w:val="32"/>
          <w:szCs w:val="32"/>
        </w:rPr>
        <w:t>、本规程解释权属大会组委会竞赛部。</w:t>
      </w:r>
    </w:p>
    <w:p w:rsidR="006B4B3C" w:rsidRPr="006A322A" w:rsidRDefault="006B4B3C" w:rsidP="00E47E4F">
      <w:pPr>
        <w:spacing w:line="560" w:lineRule="exact"/>
        <w:ind w:firstLineChars="196" w:firstLine="31680"/>
        <w:rPr>
          <w:rFonts w:ascii="宋体" w:cs="Times New Roman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十二</w:t>
      </w:r>
      <w:r w:rsidRPr="006A322A">
        <w:rPr>
          <w:rFonts w:ascii="宋体" w:hAnsi="宋体" w:cs="宋体" w:hint="eastAsia"/>
          <w:b/>
          <w:bCs/>
          <w:sz w:val="32"/>
          <w:szCs w:val="32"/>
        </w:rPr>
        <w:t>、未尽事宜另行通知。</w:t>
      </w:r>
    </w:p>
    <w:p w:rsidR="006B4B3C" w:rsidRDefault="006B4B3C" w:rsidP="00FE320A">
      <w:pPr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6B4B3C" w:rsidRDefault="006B4B3C" w:rsidP="00E47E4F">
      <w:pPr>
        <w:spacing w:line="420" w:lineRule="exact"/>
        <w:ind w:firstLineChars="200" w:firstLine="31680"/>
        <w:rPr>
          <w:rFonts w:cs="Times New Roman"/>
          <w:sz w:val="28"/>
          <w:szCs w:val="28"/>
        </w:rPr>
      </w:pPr>
    </w:p>
    <w:p w:rsidR="006B4B3C" w:rsidRDefault="006B4B3C" w:rsidP="00FE320A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6B4B3C" w:rsidRDefault="006B4B3C" w:rsidP="00FE320A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6B4B3C" w:rsidRDefault="006B4B3C" w:rsidP="00FE320A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6B4B3C" w:rsidRDefault="006B4B3C" w:rsidP="00FE320A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6B4B3C" w:rsidRDefault="006B4B3C" w:rsidP="00482150">
      <w:pPr>
        <w:spacing w:line="660" w:lineRule="exact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</w:p>
    <w:p w:rsidR="006B4B3C" w:rsidRDefault="006B4B3C" w:rsidP="00FE320A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  <w:r>
        <w:rPr>
          <w:rStyle w:val="NormalCharacter"/>
          <w:rFonts w:ascii="宋体" w:hAnsi="宋体" w:cs="宋体" w:hint="eastAsia"/>
          <w:b/>
          <w:bCs/>
          <w:color w:val="000000"/>
          <w:sz w:val="44"/>
          <w:szCs w:val="44"/>
        </w:rPr>
        <w:t>安庆市第五届全民健身运动会</w:t>
      </w:r>
    </w:p>
    <w:p w:rsidR="006B4B3C" w:rsidRDefault="006B4B3C" w:rsidP="00FE320A">
      <w:pPr>
        <w:spacing w:line="660" w:lineRule="exact"/>
        <w:jc w:val="center"/>
        <w:rPr>
          <w:rStyle w:val="NormalCharacter"/>
          <w:rFonts w:ascii="宋体" w:cs="Times New Roman"/>
          <w:b/>
          <w:bCs/>
          <w:color w:val="000000"/>
          <w:sz w:val="44"/>
          <w:szCs w:val="44"/>
        </w:rPr>
      </w:pPr>
      <w:r>
        <w:rPr>
          <w:rStyle w:val="NormalCharacter"/>
          <w:rFonts w:ascii="宋体" w:hAnsi="宋体" w:cs="宋体" w:hint="eastAsia"/>
          <w:b/>
          <w:bCs/>
          <w:color w:val="000000"/>
          <w:sz w:val="44"/>
          <w:szCs w:val="44"/>
        </w:rPr>
        <w:t>中国象棋赛报名表</w:t>
      </w:r>
    </w:p>
    <w:p w:rsidR="006B4B3C" w:rsidRDefault="006B4B3C" w:rsidP="00FE320A">
      <w:pPr>
        <w:spacing w:line="600" w:lineRule="exact"/>
        <w:rPr>
          <w:rStyle w:val="NormalCharacter"/>
          <w:rFonts w:ascii="仿宋" w:eastAsia="仿宋" w:hAnsi="仿宋" w:cs="Times New Roman"/>
          <w:color w:val="000000"/>
          <w:sz w:val="28"/>
          <w:szCs w:val="28"/>
        </w:rPr>
      </w:pPr>
    </w:p>
    <w:p w:rsidR="006B4B3C" w:rsidRDefault="006B4B3C" w:rsidP="00FE320A">
      <w:pPr>
        <w:spacing w:line="60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单位（代表队）：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</w:t>
      </w:r>
    </w:p>
    <w:p w:rsidR="006B4B3C" w:rsidRDefault="006B4B3C" w:rsidP="00FE320A">
      <w:pPr>
        <w:spacing w:line="60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领队：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手机：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</w:t>
      </w:r>
    </w:p>
    <w:p w:rsidR="006B4B3C" w:rsidRDefault="006B4B3C" w:rsidP="00FE320A">
      <w:pPr>
        <w:spacing w:line="600" w:lineRule="exact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教练：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手机：</w:t>
      </w:r>
    </w:p>
    <w:tbl>
      <w:tblPr>
        <w:tblW w:w="901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FF"/>
      </w:tblPr>
      <w:tblGrid>
        <w:gridCol w:w="840"/>
        <w:gridCol w:w="1692"/>
        <w:gridCol w:w="828"/>
        <w:gridCol w:w="2844"/>
        <w:gridCol w:w="788"/>
        <w:gridCol w:w="2020"/>
      </w:tblGrid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运动员姓名</w:t>
            </w: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组别</w:t>
            </w: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  <w:t>参赛项目</w:t>
            </w: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  <w:tr w:rsidR="006B4B3C">
        <w:tc>
          <w:tcPr>
            <w:tcW w:w="84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  <w:r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692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2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44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88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20" w:type="dxa"/>
            <w:vAlign w:val="center"/>
          </w:tcPr>
          <w:p w:rsidR="006B4B3C" w:rsidRDefault="006B4B3C" w:rsidP="00C86145">
            <w:pPr>
              <w:spacing w:line="600" w:lineRule="exact"/>
              <w:jc w:val="center"/>
              <w:rPr>
                <w:rStyle w:val="NormalCharacter"/>
                <w:rFonts w:ascii="仿宋" w:eastAsia="仿宋" w:hAnsi="仿宋" w:cs="仿宋"/>
                <w:color w:val="000000"/>
                <w:kern w:val="0"/>
                <w:sz w:val="28"/>
                <w:szCs w:val="28"/>
              </w:rPr>
            </w:pPr>
          </w:p>
        </w:tc>
      </w:tr>
    </w:tbl>
    <w:p w:rsidR="006B4B3C" w:rsidRDefault="006B4B3C" w:rsidP="00FE320A">
      <w:pPr>
        <w:spacing w:line="600" w:lineRule="exact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</w:p>
    <w:p w:rsidR="006B4B3C" w:rsidRDefault="006B4B3C" w:rsidP="00FE320A">
      <w:pPr>
        <w:spacing w:line="600" w:lineRule="exact"/>
        <w:jc w:val="left"/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</w:t>
      </w:r>
    </w:p>
    <w:p w:rsidR="006B4B3C" w:rsidRDefault="006B4B3C" w:rsidP="00FE320A">
      <w:pPr>
        <w:spacing w:line="600" w:lineRule="exact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单位（章）：</w:t>
      </w:r>
    </w:p>
    <w:p w:rsidR="006B4B3C" w:rsidRDefault="006B4B3C" w:rsidP="00E47E4F">
      <w:pPr>
        <w:spacing w:line="600" w:lineRule="exact"/>
        <w:ind w:firstLineChars="2000" w:firstLine="31680"/>
        <w:jc w:val="left"/>
        <w:rPr>
          <w:rStyle w:val="NormalCharacter"/>
          <w:rFonts w:ascii="仿宋" w:eastAsia="仿宋" w:hAnsi="仿宋" w:cs="Times New Roman"/>
          <w:color w:val="000000"/>
          <w:kern w:val="0"/>
          <w:sz w:val="28"/>
          <w:szCs w:val="28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>2019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年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月</w:t>
      </w: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</w:t>
      </w:r>
      <w:r>
        <w:rPr>
          <w:rStyle w:val="NormalCharacter"/>
          <w:rFonts w:ascii="仿宋" w:eastAsia="仿宋" w:hAnsi="仿宋" w:cs="仿宋" w:hint="eastAsia"/>
          <w:color w:val="000000"/>
          <w:kern w:val="0"/>
          <w:sz w:val="28"/>
          <w:szCs w:val="28"/>
        </w:rPr>
        <w:t>日</w:t>
      </w:r>
    </w:p>
    <w:p w:rsidR="006B4B3C" w:rsidRDefault="006B4B3C" w:rsidP="00FE320A">
      <w:pPr>
        <w:spacing w:line="600" w:lineRule="exact"/>
        <w:rPr>
          <w:rStyle w:val="NormalCharacter"/>
          <w:rFonts w:ascii="宋体" w:cs="Times New Roman"/>
          <w:color w:val="000000"/>
          <w:sz w:val="27"/>
          <w:szCs w:val="27"/>
        </w:rPr>
      </w:pPr>
      <w:r>
        <w:rPr>
          <w:rStyle w:val="NormalCharacter"/>
          <w:rFonts w:ascii="仿宋" w:eastAsia="仿宋" w:hAnsi="仿宋" w:cs="仿宋"/>
          <w:color w:val="000000"/>
          <w:kern w:val="0"/>
          <w:sz w:val="28"/>
          <w:szCs w:val="28"/>
        </w:rPr>
        <w:t xml:space="preserve">                                                                          </w:t>
      </w:r>
    </w:p>
    <w:p w:rsidR="006B4B3C" w:rsidRDefault="006B4B3C">
      <w:pPr>
        <w:jc w:val="right"/>
        <w:rPr>
          <w:rFonts w:ascii="仿宋" w:eastAsia="仿宋" w:hAnsi="仿宋" w:cs="Times New Roman"/>
          <w:sz w:val="32"/>
          <w:szCs w:val="32"/>
        </w:rPr>
      </w:pPr>
    </w:p>
    <w:sectPr w:rsidR="006B4B3C" w:rsidSect="00DB276A">
      <w:pgSz w:w="11910" w:h="16840"/>
      <w:pgMar w:top="1400" w:right="1480" w:bottom="1180" w:left="1580" w:header="891" w:footer="99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B0FA2B"/>
    <w:multiLevelType w:val="singleLevel"/>
    <w:tmpl w:val="C2B0FA2B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1E1D"/>
    <w:rsid w:val="000332D8"/>
    <w:rsid w:val="000E7097"/>
    <w:rsid w:val="000F56B2"/>
    <w:rsid w:val="00111BF3"/>
    <w:rsid w:val="00133EB1"/>
    <w:rsid w:val="00246D63"/>
    <w:rsid w:val="002865F8"/>
    <w:rsid w:val="002D724D"/>
    <w:rsid w:val="004472AD"/>
    <w:rsid w:val="00461186"/>
    <w:rsid w:val="00482150"/>
    <w:rsid w:val="004D21AF"/>
    <w:rsid w:val="004D349B"/>
    <w:rsid w:val="00506CD1"/>
    <w:rsid w:val="00517072"/>
    <w:rsid w:val="00567523"/>
    <w:rsid w:val="005B5E56"/>
    <w:rsid w:val="005F7F48"/>
    <w:rsid w:val="006A322A"/>
    <w:rsid w:val="006B4B3C"/>
    <w:rsid w:val="006B7FC0"/>
    <w:rsid w:val="006D02DB"/>
    <w:rsid w:val="00710C6C"/>
    <w:rsid w:val="007B013C"/>
    <w:rsid w:val="007E01CC"/>
    <w:rsid w:val="008078FF"/>
    <w:rsid w:val="008928DD"/>
    <w:rsid w:val="00894722"/>
    <w:rsid w:val="0095042B"/>
    <w:rsid w:val="00C176BA"/>
    <w:rsid w:val="00C80221"/>
    <w:rsid w:val="00C86145"/>
    <w:rsid w:val="00D43C29"/>
    <w:rsid w:val="00D56E4D"/>
    <w:rsid w:val="00D91E1D"/>
    <w:rsid w:val="00DB276A"/>
    <w:rsid w:val="00DB3356"/>
    <w:rsid w:val="00E47E4F"/>
    <w:rsid w:val="00E71C51"/>
    <w:rsid w:val="00E9086E"/>
    <w:rsid w:val="00EC5E4E"/>
    <w:rsid w:val="00F14ECA"/>
    <w:rsid w:val="00F36260"/>
    <w:rsid w:val="00F84AE6"/>
    <w:rsid w:val="00FE320A"/>
    <w:rsid w:val="049E2856"/>
    <w:rsid w:val="06795129"/>
    <w:rsid w:val="0DE048BA"/>
    <w:rsid w:val="13AF0C96"/>
    <w:rsid w:val="14E476E2"/>
    <w:rsid w:val="15A8720A"/>
    <w:rsid w:val="15C41451"/>
    <w:rsid w:val="19876DA6"/>
    <w:rsid w:val="1E1A4427"/>
    <w:rsid w:val="1E6B0E2F"/>
    <w:rsid w:val="22674280"/>
    <w:rsid w:val="22A96C25"/>
    <w:rsid w:val="241A1CE0"/>
    <w:rsid w:val="251746A2"/>
    <w:rsid w:val="253C5C74"/>
    <w:rsid w:val="276F1CE1"/>
    <w:rsid w:val="2D863664"/>
    <w:rsid w:val="34177AB0"/>
    <w:rsid w:val="3D49603F"/>
    <w:rsid w:val="3FFA6705"/>
    <w:rsid w:val="45A01F99"/>
    <w:rsid w:val="48EC7A57"/>
    <w:rsid w:val="494521EC"/>
    <w:rsid w:val="495661D9"/>
    <w:rsid w:val="4F176DAB"/>
    <w:rsid w:val="52803D87"/>
    <w:rsid w:val="544B312D"/>
    <w:rsid w:val="55CE7BB6"/>
    <w:rsid w:val="5C9A6CDB"/>
    <w:rsid w:val="645778D0"/>
    <w:rsid w:val="6F736AED"/>
    <w:rsid w:val="776845F6"/>
    <w:rsid w:val="79427BE1"/>
    <w:rsid w:val="7A307F97"/>
    <w:rsid w:val="7AAB7702"/>
    <w:rsid w:val="7C5229F6"/>
    <w:rsid w:val="7CD274E7"/>
    <w:rsid w:val="7FA80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5F8"/>
    <w:pPr>
      <w:widowControl w:val="0"/>
      <w:spacing w:line="400" w:lineRule="exact"/>
      <w:jc w:val="both"/>
    </w:pPr>
    <w:rPr>
      <w:rFonts w:ascii="Calibri" w:hAnsi="Calibri"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65F8"/>
    <w:pPr>
      <w:outlineLvl w:val="0"/>
    </w:pPr>
    <w:rPr>
      <w:rFonts w:ascii="黑体" w:eastAsia="黑体" w:hAnsi="黑体" w:cs="黑体"/>
      <w:b/>
      <w:bCs/>
      <w:sz w:val="44"/>
      <w:szCs w:val="44"/>
      <w:lang w:val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865F8"/>
    <w:pPr>
      <w:ind w:left="220"/>
      <w:outlineLvl w:val="1"/>
    </w:pPr>
    <w:rPr>
      <w:rFonts w:ascii="宋体" w:hAnsi="宋体" w:cs="宋体"/>
      <w:b/>
      <w:bCs/>
      <w:sz w:val="32"/>
      <w:szCs w:val="32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332D8"/>
    <w:rPr>
      <w:rFonts w:ascii="Calibri" w:hAnsi="Calibri" w:cs="Calibri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332D8"/>
    <w:rPr>
      <w:rFonts w:ascii="Cambria" w:eastAsia="宋体" w:hAnsi="Cambria" w:cs="Cambria"/>
      <w:b/>
      <w:bCs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865F8"/>
    <w:rPr>
      <w:rFonts w:ascii="宋体" w:hAnsi="宋体" w:cs="宋体"/>
      <w:sz w:val="32"/>
      <w:szCs w:val="32"/>
      <w:lang w:val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32D8"/>
    <w:rPr>
      <w:rFonts w:ascii="Calibri" w:hAnsi="Calibri" w:cs="Calibri"/>
      <w:sz w:val="21"/>
      <w:szCs w:val="21"/>
    </w:rPr>
  </w:style>
  <w:style w:type="character" w:styleId="Hyperlink">
    <w:name w:val="Hyperlink"/>
    <w:basedOn w:val="DefaultParagraphFont"/>
    <w:uiPriority w:val="99"/>
    <w:rsid w:val="002865F8"/>
    <w:rPr>
      <w:color w:val="0000FF"/>
      <w:u w:val="single"/>
    </w:rPr>
  </w:style>
  <w:style w:type="paragraph" w:customStyle="1" w:styleId="TableParagraph">
    <w:name w:val="Table Paragraph"/>
    <w:basedOn w:val="Normal"/>
    <w:uiPriority w:val="99"/>
    <w:rsid w:val="002865F8"/>
    <w:pPr>
      <w:spacing w:before="114"/>
      <w:jc w:val="center"/>
    </w:pPr>
    <w:rPr>
      <w:rFonts w:ascii="宋体" w:hAnsi="宋体" w:cs="宋体"/>
      <w:lang w:val="zh-CN"/>
    </w:rPr>
  </w:style>
  <w:style w:type="paragraph" w:styleId="ListParagraph">
    <w:name w:val="List Paragraph"/>
    <w:basedOn w:val="Normal"/>
    <w:uiPriority w:val="99"/>
    <w:qFormat/>
    <w:rsid w:val="00FE320A"/>
    <w:pPr>
      <w:spacing w:line="240" w:lineRule="auto"/>
      <w:ind w:firstLineChars="200" w:firstLine="420"/>
    </w:pPr>
    <w:rPr>
      <w:rFonts w:ascii="等线" w:eastAsia="等线" w:hAnsi="等线" w:cs="等线"/>
    </w:rPr>
  </w:style>
  <w:style w:type="character" w:customStyle="1" w:styleId="NormalCharacter">
    <w:name w:val="NormalCharacter"/>
    <w:uiPriority w:val="99"/>
    <w:rsid w:val="00FE32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sxxdh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4</Pages>
  <Words>243</Words>
  <Characters>1387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gyb1</cp:lastModifiedBy>
  <cp:revision>13</cp:revision>
  <cp:lastPrinted>2018-01-16T07:39:00Z</cp:lastPrinted>
  <dcterms:created xsi:type="dcterms:W3CDTF">2017-05-31T02:37:00Z</dcterms:created>
  <dcterms:modified xsi:type="dcterms:W3CDTF">2019-06-05T07:34:00Z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